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D7" w:rsidRPr="00FA1ADA" w:rsidRDefault="00E638F1" w:rsidP="00E638F1">
      <w:pPr>
        <w:spacing w:after="0" w:line="240" w:lineRule="auto"/>
        <w:ind w:left="5387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="002470D7" w:rsidRPr="00FA1ADA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2470D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16</w:t>
      </w:r>
      <w:r w:rsidR="002470D7" w:rsidRPr="00FA1AD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470D7" w:rsidRPr="00FA1ADA" w:rsidRDefault="002470D7" w:rsidP="002470D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A1AD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к отчету об исполнении бюджета города Лыткарино за 201</w:t>
      </w:r>
      <w:r w:rsidR="00690023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FA1ADA">
        <w:rPr>
          <w:rFonts w:ascii="Times New Roman" w:eastAsia="Times New Roman" w:hAnsi="Times New Roman"/>
          <w:sz w:val="20"/>
          <w:szCs w:val="20"/>
          <w:lang w:eastAsia="ru-RU"/>
        </w:rPr>
        <w:t xml:space="preserve"> год</w:t>
      </w:r>
    </w:p>
    <w:p w:rsidR="002470D7" w:rsidRDefault="002470D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08D" w:rsidRDefault="00857A48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D43ED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8C72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8C72F9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Наименование </w:t>
      </w:r>
      <w:r w:rsidR="00D43E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2470D7" w:rsidRPr="00CF6507" w:rsidRDefault="002470D7" w:rsidP="00247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F6507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Управление жилищно-коммунального хозяйства и развития городской инфраструктуры города Лыткарино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D43EDC" w:rsidP="00B1255D">
      <w:pPr>
        <w:spacing w:after="0"/>
        <w:ind w:righ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(</w:t>
      </w:r>
      <w:proofErr w:type="spellStart"/>
      <w:r>
        <w:rPr>
          <w:rFonts w:ascii="Times New Roman" w:hAnsi="Times New Roman"/>
        </w:rPr>
        <w:t>т</w:t>
      </w:r>
      <w:r w:rsidR="002470D7">
        <w:rPr>
          <w:rFonts w:ascii="Times New Roman" w:hAnsi="Times New Roman"/>
        </w:rPr>
        <w:t>ыс</w:t>
      </w:r>
      <w:proofErr w:type="gramStart"/>
      <w:r w:rsidR="002470D7">
        <w:rPr>
          <w:rFonts w:ascii="Times New Roman" w:hAnsi="Times New Roman"/>
        </w:rPr>
        <w:t>.р</w:t>
      </w:r>
      <w:proofErr w:type="gramEnd"/>
      <w:r w:rsidR="00B67D5E" w:rsidRPr="00B1255D">
        <w:rPr>
          <w:rFonts w:ascii="Times New Roman" w:hAnsi="Times New Roman"/>
        </w:rPr>
        <w:t>уб</w:t>
      </w:r>
      <w:proofErr w:type="spellEnd"/>
      <w:r w:rsidR="00407511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tbl>
      <w:tblPr>
        <w:tblW w:w="5452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7"/>
        <w:gridCol w:w="1737"/>
        <w:gridCol w:w="1560"/>
        <w:gridCol w:w="1415"/>
        <w:gridCol w:w="1702"/>
        <w:gridCol w:w="1559"/>
        <w:gridCol w:w="1843"/>
        <w:gridCol w:w="2125"/>
        <w:gridCol w:w="1702"/>
      </w:tblGrid>
      <w:tr w:rsidR="0097308D" w:rsidRPr="00B1255D" w:rsidTr="008C72F9">
        <w:trPr>
          <w:trHeight w:val="555"/>
          <w:tblCellSpacing w:w="5" w:type="nil"/>
        </w:trPr>
        <w:tc>
          <w:tcPr>
            <w:tcW w:w="544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EA351E">
              <w:rPr>
                <w:rFonts w:ascii="Times New Roman" w:hAnsi="Times New Roman"/>
              </w:rPr>
              <w:t>7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09" w:type="pct"/>
            <w:vMerge w:val="restart"/>
          </w:tcPr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6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56" w:type="pct"/>
            <w:vMerge w:val="restart"/>
          </w:tcPr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805" w:type="pct"/>
            <w:gridSpan w:val="3"/>
          </w:tcPr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</w:p>
        </w:tc>
        <w:tc>
          <w:tcPr>
            <w:tcW w:w="556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8C72F9">
        <w:trPr>
          <w:trHeight w:val="271"/>
          <w:tblCellSpacing w:w="5" w:type="nil"/>
        </w:trPr>
        <w:tc>
          <w:tcPr>
            <w:tcW w:w="544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9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29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8C72F9">
        <w:trPr>
          <w:trHeight w:val="858"/>
          <w:tblCellSpacing w:w="5" w:type="nil"/>
        </w:trPr>
        <w:tc>
          <w:tcPr>
            <w:tcW w:w="544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2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4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8C72F9">
        <w:trPr>
          <w:trHeight w:val="1006"/>
          <w:tblCellSpacing w:w="5" w:type="nil"/>
        </w:trPr>
        <w:tc>
          <w:tcPr>
            <w:tcW w:w="544" w:type="pct"/>
            <w:vAlign w:val="center"/>
          </w:tcPr>
          <w:p w:rsidR="00392E4B" w:rsidRPr="00407511" w:rsidRDefault="00B042C4" w:rsidP="00247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2470D7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643</w:t>
            </w:r>
            <w:r w:rsidR="002470D7">
              <w:rPr>
                <w:rFonts w:ascii="Times New Roman" w:hAnsi="Times New Roman"/>
                <w:sz w:val="24"/>
                <w:szCs w:val="24"/>
              </w:rPr>
              <w:t>,</w:t>
            </w:r>
            <w:r w:rsidR="00407511" w:rsidRPr="004075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pct"/>
            <w:vAlign w:val="center"/>
          </w:tcPr>
          <w:p w:rsidR="00BB34F5" w:rsidRPr="00407511" w:rsidRDefault="00EA351E" w:rsidP="00247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="002470D7">
              <w:rPr>
                <w:rFonts w:ascii="Times New Roman" w:hAnsi="Times New Roman"/>
                <w:sz w:val="24"/>
                <w:szCs w:val="24"/>
              </w:rPr>
              <w:t> </w:t>
            </w:r>
            <w:r w:rsidR="008C72F9">
              <w:rPr>
                <w:rFonts w:ascii="Times New Roman" w:hAnsi="Times New Roman"/>
                <w:sz w:val="24"/>
                <w:szCs w:val="24"/>
              </w:rPr>
              <w:t>375</w:t>
            </w:r>
            <w:r w:rsidR="002470D7">
              <w:rPr>
                <w:rFonts w:ascii="Times New Roman" w:hAnsi="Times New Roman"/>
                <w:sz w:val="24"/>
                <w:szCs w:val="24"/>
              </w:rPr>
              <w:t>,</w:t>
            </w:r>
            <w:r w:rsidR="008C72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" w:type="pct"/>
            <w:vAlign w:val="center"/>
          </w:tcPr>
          <w:p w:rsidR="008250B8" w:rsidRPr="00407511" w:rsidRDefault="008C72F9" w:rsidP="00247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470D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463</w:t>
            </w:r>
            <w:r w:rsidR="002470D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2" w:type="pct"/>
            <w:vAlign w:val="center"/>
          </w:tcPr>
          <w:p w:rsidR="0097308D" w:rsidRPr="00407511" w:rsidRDefault="00A11625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101,6%</w:t>
            </w:r>
          </w:p>
        </w:tc>
        <w:tc>
          <w:tcPr>
            <w:tcW w:w="556" w:type="pct"/>
            <w:vAlign w:val="center"/>
          </w:tcPr>
          <w:p w:rsidR="00E06730" w:rsidRPr="00407511" w:rsidRDefault="00EF7396" w:rsidP="00247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6</w:t>
            </w:r>
            <w:r w:rsidR="002470D7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711</w:t>
            </w:r>
            <w:r w:rsidR="002470D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509" w:type="pct"/>
            <w:vAlign w:val="center"/>
          </w:tcPr>
          <w:p w:rsidR="0097308D" w:rsidRPr="00407511" w:rsidRDefault="008C72F9" w:rsidP="00247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470D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711</w:t>
            </w:r>
            <w:r w:rsidR="002470D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602" w:type="pct"/>
            <w:vAlign w:val="center"/>
          </w:tcPr>
          <w:p w:rsidR="00EF7396" w:rsidRPr="00407511" w:rsidRDefault="008C72F9" w:rsidP="00247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470D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711</w:t>
            </w:r>
            <w:r w:rsidR="002470D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694" w:type="pct"/>
            <w:vAlign w:val="center"/>
          </w:tcPr>
          <w:p w:rsidR="0097308D" w:rsidRPr="00407511" w:rsidRDefault="008C72F9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6" w:type="pct"/>
            <w:vAlign w:val="center"/>
          </w:tcPr>
          <w:p w:rsidR="0097308D" w:rsidRPr="00407511" w:rsidRDefault="00EA351E" w:rsidP="00A1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A11625">
              <w:rPr>
                <w:rFonts w:ascii="Times New Roman" w:hAnsi="Times New Roman"/>
                <w:sz w:val="24"/>
                <w:szCs w:val="24"/>
              </w:rPr>
              <w:t>00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 w:rsidR="00A11625">
              <w:rPr>
                <w:rFonts w:ascii="Times New Roman" w:hAnsi="Times New Roman"/>
                <w:sz w:val="24"/>
                <w:szCs w:val="24"/>
              </w:rPr>
              <w:t>0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CE3485" w:rsidRPr="00717A4A" w:rsidRDefault="00270ABA" w:rsidP="00B1255D">
      <w:pPr>
        <w:ind w:left="-567" w:right="-284"/>
        <w:rPr>
          <w:rFonts w:ascii="Times New Roman" w:hAnsi="Times New Roman"/>
          <w:b/>
          <w:sz w:val="26"/>
          <w:szCs w:val="26"/>
        </w:rPr>
      </w:pPr>
      <w:r w:rsidRPr="00717A4A">
        <w:rPr>
          <w:rFonts w:ascii="Times New Roman" w:hAnsi="Times New Roman"/>
          <w:b/>
          <w:sz w:val="26"/>
          <w:szCs w:val="26"/>
        </w:rPr>
        <w:t>Остато</w:t>
      </w:r>
      <w:r w:rsidR="00CB2ABD" w:rsidRPr="00717A4A">
        <w:rPr>
          <w:rFonts w:ascii="Times New Roman" w:hAnsi="Times New Roman"/>
          <w:b/>
          <w:sz w:val="26"/>
          <w:szCs w:val="26"/>
        </w:rPr>
        <w:t>к</w:t>
      </w:r>
      <w:r w:rsidRPr="00717A4A">
        <w:rPr>
          <w:rFonts w:ascii="Times New Roman" w:hAnsi="Times New Roman"/>
          <w:b/>
          <w:sz w:val="26"/>
          <w:szCs w:val="26"/>
        </w:rPr>
        <w:t xml:space="preserve"> средств Дорожного фонда города Лыткарино на 01.</w:t>
      </w:r>
      <w:r w:rsidR="008C72F9">
        <w:rPr>
          <w:rFonts w:ascii="Times New Roman" w:hAnsi="Times New Roman"/>
          <w:b/>
          <w:sz w:val="26"/>
          <w:szCs w:val="26"/>
        </w:rPr>
        <w:t>01</w:t>
      </w:r>
      <w:r w:rsidRPr="00717A4A">
        <w:rPr>
          <w:rFonts w:ascii="Times New Roman" w:hAnsi="Times New Roman"/>
          <w:b/>
          <w:sz w:val="26"/>
          <w:szCs w:val="26"/>
        </w:rPr>
        <w:t>.201</w:t>
      </w:r>
      <w:r w:rsidR="008C72F9">
        <w:rPr>
          <w:rFonts w:ascii="Times New Roman" w:hAnsi="Times New Roman"/>
          <w:b/>
          <w:sz w:val="26"/>
          <w:szCs w:val="26"/>
        </w:rPr>
        <w:t>8</w:t>
      </w:r>
      <w:r w:rsidRPr="00717A4A">
        <w:rPr>
          <w:rFonts w:ascii="Times New Roman" w:hAnsi="Times New Roman"/>
          <w:b/>
          <w:sz w:val="26"/>
          <w:szCs w:val="26"/>
        </w:rPr>
        <w:t xml:space="preserve">     </w:t>
      </w:r>
      <w:r w:rsidR="00407511" w:rsidRPr="00717A4A">
        <w:rPr>
          <w:rFonts w:ascii="Times New Roman" w:hAnsi="Times New Roman"/>
          <w:sz w:val="26"/>
          <w:szCs w:val="26"/>
        </w:rPr>
        <w:t>-</w:t>
      </w:r>
      <w:r w:rsidR="00D939E8" w:rsidRPr="00717A4A">
        <w:rPr>
          <w:rFonts w:ascii="Times New Roman" w:hAnsi="Times New Roman"/>
          <w:sz w:val="26"/>
          <w:szCs w:val="26"/>
        </w:rPr>
        <w:t xml:space="preserve"> </w:t>
      </w:r>
      <w:r w:rsidR="003F2A9A" w:rsidRPr="00717A4A">
        <w:rPr>
          <w:rFonts w:ascii="Times New Roman" w:hAnsi="Times New Roman"/>
          <w:sz w:val="26"/>
          <w:szCs w:val="26"/>
        </w:rPr>
        <w:t xml:space="preserve"> </w:t>
      </w:r>
      <w:r w:rsidR="008C72F9">
        <w:rPr>
          <w:rFonts w:ascii="Times New Roman" w:hAnsi="Times New Roman"/>
          <w:b/>
          <w:sz w:val="26"/>
          <w:szCs w:val="26"/>
        </w:rPr>
        <w:t>395</w:t>
      </w:r>
      <w:r w:rsidR="00690023">
        <w:rPr>
          <w:rFonts w:ascii="Times New Roman" w:hAnsi="Times New Roman"/>
          <w:b/>
          <w:sz w:val="26"/>
          <w:szCs w:val="26"/>
        </w:rPr>
        <w:t>,</w:t>
      </w:r>
      <w:r w:rsidR="00820D43">
        <w:rPr>
          <w:rFonts w:ascii="Times New Roman" w:hAnsi="Times New Roman"/>
          <w:b/>
          <w:sz w:val="26"/>
          <w:szCs w:val="26"/>
        </w:rPr>
        <w:t>6</w:t>
      </w:r>
      <w:r w:rsidR="0069002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690023">
        <w:rPr>
          <w:rFonts w:ascii="Times New Roman" w:hAnsi="Times New Roman"/>
          <w:b/>
          <w:sz w:val="26"/>
          <w:szCs w:val="26"/>
        </w:rPr>
        <w:t>тыс</w:t>
      </w:r>
      <w:proofErr w:type="gramStart"/>
      <w:r w:rsidR="00690023">
        <w:rPr>
          <w:rFonts w:ascii="Times New Roman" w:hAnsi="Times New Roman"/>
          <w:b/>
          <w:sz w:val="26"/>
          <w:szCs w:val="26"/>
        </w:rPr>
        <w:t>.</w:t>
      </w:r>
      <w:r w:rsidRPr="00717A4A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717A4A">
        <w:rPr>
          <w:rFonts w:ascii="Times New Roman" w:hAnsi="Times New Roman"/>
          <w:b/>
          <w:sz w:val="26"/>
          <w:szCs w:val="26"/>
        </w:rPr>
        <w:t>уб</w:t>
      </w:r>
      <w:proofErr w:type="spellEnd"/>
      <w:r w:rsidR="002B0ACF">
        <w:rPr>
          <w:rFonts w:ascii="Times New Roman" w:hAnsi="Times New Roman"/>
          <w:b/>
          <w:sz w:val="26"/>
          <w:szCs w:val="26"/>
        </w:rPr>
        <w:t>.</w:t>
      </w:r>
    </w:p>
    <w:sectPr w:rsidR="00CE3485" w:rsidRPr="00717A4A" w:rsidSect="00690023">
      <w:pgSz w:w="16838" w:h="11906" w:orient="landscape"/>
      <w:pgMar w:top="1134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46FD1"/>
    <w:rsid w:val="001B004A"/>
    <w:rsid w:val="001C108C"/>
    <w:rsid w:val="001C6FB7"/>
    <w:rsid w:val="001F21F4"/>
    <w:rsid w:val="002470D7"/>
    <w:rsid w:val="00270ABA"/>
    <w:rsid w:val="002B0ACF"/>
    <w:rsid w:val="003365A5"/>
    <w:rsid w:val="00351205"/>
    <w:rsid w:val="00352333"/>
    <w:rsid w:val="00392E4B"/>
    <w:rsid w:val="00396849"/>
    <w:rsid w:val="003F2A9A"/>
    <w:rsid w:val="00407511"/>
    <w:rsid w:val="00524466"/>
    <w:rsid w:val="005331A1"/>
    <w:rsid w:val="005417F5"/>
    <w:rsid w:val="005426BC"/>
    <w:rsid w:val="00615FC3"/>
    <w:rsid w:val="00671FD3"/>
    <w:rsid w:val="00690023"/>
    <w:rsid w:val="00694433"/>
    <w:rsid w:val="006B12B4"/>
    <w:rsid w:val="00717A4A"/>
    <w:rsid w:val="007A261E"/>
    <w:rsid w:val="00820D43"/>
    <w:rsid w:val="008250B8"/>
    <w:rsid w:val="00835721"/>
    <w:rsid w:val="00857A48"/>
    <w:rsid w:val="008723B2"/>
    <w:rsid w:val="008C72F9"/>
    <w:rsid w:val="0097308D"/>
    <w:rsid w:val="009A2BAD"/>
    <w:rsid w:val="009B27F3"/>
    <w:rsid w:val="009D05AD"/>
    <w:rsid w:val="00A11625"/>
    <w:rsid w:val="00A70E80"/>
    <w:rsid w:val="00A90B7A"/>
    <w:rsid w:val="00B042C4"/>
    <w:rsid w:val="00B1255D"/>
    <w:rsid w:val="00B45C82"/>
    <w:rsid w:val="00B67D5E"/>
    <w:rsid w:val="00B76DA3"/>
    <w:rsid w:val="00BB34F5"/>
    <w:rsid w:val="00C4745C"/>
    <w:rsid w:val="00CB2ABD"/>
    <w:rsid w:val="00CE3485"/>
    <w:rsid w:val="00D43EDC"/>
    <w:rsid w:val="00D939E8"/>
    <w:rsid w:val="00E06730"/>
    <w:rsid w:val="00E638F1"/>
    <w:rsid w:val="00EA351E"/>
    <w:rsid w:val="00EF7396"/>
    <w:rsid w:val="00F23D7E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Пашкевич Юлия Васильевна</cp:lastModifiedBy>
  <cp:revision>4</cp:revision>
  <cp:lastPrinted>2018-01-18T09:56:00Z</cp:lastPrinted>
  <dcterms:created xsi:type="dcterms:W3CDTF">2018-03-30T12:24:00Z</dcterms:created>
  <dcterms:modified xsi:type="dcterms:W3CDTF">2018-04-05T07:46:00Z</dcterms:modified>
</cp:coreProperties>
</file>